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  <w:color w:val="00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8"/>
          <w:szCs w:val="28"/>
          <w:rtl w:val="0"/>
        </w:rPr>
        <w:t xml:space="preserve">HIGH FEST International Performing Arts Festival   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Main festival in the countries of the former USSR (outside of Moscow)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1 – 8 October 2025 / Yerevan, Armenia 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Application deadline – 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rtl w:val="0"/>
        </w:rPr>
        <w:t xml:space="preserve">March 15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rtl w:val="0"/>
        </w:rPr>
        <w:t xml:space="preserve">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We are pleased to inform, that the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HIGH FEST International Performing Arts Festival</w:t>
      </w:r>
      <w:r w:rsidDel="00000000" w:rsidR="00000000" w:rsidRPr="00000000">
        <w:rPr>
          <w:rFonts w:ascii="Montserrat" w:cs="Montserrat" w:eastAsia="Montserrat" w:hAnsi="Montserrat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welcomes performing arts companies and artists to present their productions in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all genres of performing arts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including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theatre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(drama, comedy, mime, movement, circus, street performances, puppet/marionette, fingers theatre, visual etc.),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dance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(contemporary, modern ballet, folk, classic etc.),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music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(opera, classical, musical, contemporary, jazz, folk etc) and other forms of performing arts.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Here are our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Programmes, which will be held in the framework of the Festival: 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*Main program</w:t>
        <w:br w:type="textWrapping"/>
        <w:t xml:space="preserve">*Fringe Program</w:t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*ARMS FEST - Armenian International Student and Youth Program;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1625" y="378000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Note!!!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If your work is out of the format of the festival or the deadline has already passed, we can offer you to participate at the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Fringe Program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which means you take care of all your expenses (including travel, accommodation, meals, technical costs, venue rent) and pay the participation fee (200 Euro).  The Organizing Committee provides to/from airport local transport, marketing and publicity costs, as well as free access to all performances and connected events.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8713" y="378000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If you are interested in participating at the HIGH FEST 2025, please read carefully the information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below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and send the application form and the info pack till the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March 15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2025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to the following address: 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HIGH FEST International Performing Arts Festival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Yerevan State Institute of Theatre and Cinema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Amiryan 26, Yerevan 0002, Armenia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Application form (in English)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1. Full name of the theatre / company’s history (up to 500 words);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2.Choose the festival program you are applying to: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Main Program;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Fringe Program;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• Student/Youth Performances (ARMS FEST);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3. Country, city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4. Performance title, short description (up to 500 words);</w:t>
        <w:br w:type="textWrapping"/>
        <w:t xml:space="preserve">5. Genre, number of acts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6. Venue size, approx. number of spectators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7. Director/Choreographer, performers;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8. List of previous festivals the applying production participated at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9. Number and names of arriving people (actors and others)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-2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1965"/>
        <w:gridCol w:w="1875"/>
        <w:gridCol w:w="2070"/>
        <w:gridCol w:w="1395"/>
        <w:gridCol w:w="1965"/>
        <w:tblGridChange w:id="0">
          <w:tblGrid>
            <w:gridCol w:w="675"/>
            <w:gridCol w:w="1965"/>
            <w:gridCol w:w="1875"/>
            <w:gridCol w:w="2070"/>
            <w:gridCol w:w="1395"/>
            <w:gridCol w:w="19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Function within the group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Last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Gender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M/F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rtl w:val="0"/>
              </w:rPr>
              <w:t xml:space="preserve">Citizenship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" w:cs="Montserrat" w:eastAsia="Montserrat" w:hAnsi="Montserr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10. Duration of the play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11. Language of the performance (if any);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11. Weight of decorations, dimensions, need in transport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;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12. Technical conditions necessary for the show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stage size, time required for stage set up and break down, light/sound equipment etc.;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13. Preferable dates to perform at the festival; </w:t>
        <w:br w:type="textWrapping"/>
        <w:t xml:space="preserve">14. Information; Contact person (telephone number, whatsapp number, Email, website, address)</w:t>
        <w:br w:type="textWrapping"/>
        <w:t xml:space="preserve">For selection process we need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information pack, photos (good resolution / quality if digital)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and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full length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 first selection will be established and the selected companies will be asked to send more information and confirm their availability.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Application process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The application deadline is the</w:t>
      </w: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 15</w:t>
      </w:r>
      <w:r w:rsidDel="00000000" w:rsidR="00000000" w:rsidRPr="00000000">
        <w:rPr>
          <w:rFonts w:ascii="Montserrat" w:cs="Montserrat" w:eastAsia="Montserrat" w:hAnsi="Montserrat"/>
          <w:color w:val="ff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 of March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You will receive a confirmation from us as soon as we receive your application and info pack. If you do not receive a confirmation, please inform 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From the </w:t>
      </w: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15</w:t>
      </w:r>
      <w:r w:rsidDel="00000000" w:rsidR="00000000" w:rsidRPr="00000000">
        <w:rPr>
          <w:rFonts w:ascii="Montserrat" w:cs="Montserrat" w:eastAsia="Montserrat" w:hAnsi="Montserrat"/>
          <w:color w:val="ff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 of March till the 30</w:t>
      </w:r>
      <w:r w:rsidDel="00000000" w:rsidR="00000000" w:rsidRPr="00000000">
        <w:rPr>
          <w:rFonts w:ascii="Montserrat" w:cs="Montserrat" w:eastAsia="Montserrat" w:hAnsi="Montserrat"/>
          <w:color w:val="ff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color w:val="ff0000"/>
          <w:rtl w:val="0"/>
        </w:rPr>
        <w:t xml:space="preserve"> of May,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you will be informed about the Advisory Board’s decision.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You need to confirm your participation till 15</w:t>
      </w:r>
      <w:r w:rsidDel="00000000" w:rsidR="00000000" w:rsidRPr="00000000">
        <w:rPr>
          <w:rFonts w:ascii="Montserrat" w:cs="Montserrat" w:eastAsia="Montserrat" w:hAnsi="Montserrat"/>
          <w:color w:val="000000"/>
          <w:vertAlign w:val="superscript"/>
          <w:rtl w:val="0"/>
        </w:rPr>
        <w:t xml:space="preserve">th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of June. As soon as we receive your confirmation, we will send you the official invitation.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Conditions of participation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The selection for HIGH FEST 2025 is mainly based on the following criteria: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Shows of the high quality and professionalism </w:t>
        <w:br w:type="textWrapping"/>
        <w:t xml:space="preserve">• Shows and performances of all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genres of performing arts;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preferable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not exceeded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5-7 person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• Companies ready to take part in workshops, meetings and discussions;</w:t>
        <w:br w:type="textWrapping"/>
        <w:t xml:space="preserve">• Companies ready to work together with the festival organizers to make things possible;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So…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Each company will actively participate in workshops, master classes and meetings with famous theater practitioners;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Each Company will perform once or two times;</w:t>
        <w:br w:type="textWrapping"/>
        <w:t xml:space="preserve">• Each Company will be able to see the work of other invited artists and to make new contacts.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The conditions</w:t>
      </w:r>
      <w:r w:rsidDel="00000000" w:rsidR="00000000" w:rsidRPr="00000000">
        <w:rPr>
          <w:rFonts w:ascii="Montserrat" w:cs="Montserrat" w:eastAsia="Montserrat" w:hAnsi="Montserrat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The Organizing Committee provides the following:</w:t>
        <w:br w:type="textWrapping"/>
        <w:t xml:space="preserve">• Accommodation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(max 3 nights)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and 2 meals per day;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Free access to all Festival events / performances etc;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There is possibility of giving a modest fee to some companies chosen by Organizing Committee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Local transportation from and to airport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Technical and administrative costs;</w:t>
        <w:br w:type="textWrapping"/>
        <w:t xml:space="preserve">• Press, marketing and publicity costs;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Place at the festival catalog and programme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• Participation certificate, if necessary.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The companies are responsible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for their expenses of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 travel, visa approx. 6 - 8 Euros (at the Yerevan airport upon-arrival).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Montserrat" w:cs="Montserrat" w:eastAsia="Montserrat" w:hAnsi="Montserrat"/>
          <w:b w:val="1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rtl w:val="0"/>
        </w:rPr>
        <w:t xml:space="preserve">Contact us at:</w:t>
      </w:r>
    </w:p>
    <w:p w:rsidR="00000000" w:rsidDel="00000000" w:rsidP="00000000" w:rsidRDefault="00000000" w:rsidRPr="00000000" w14:paraId="0000005B">
      <w:pPr>
        <w:ind w:left="2124" w:hanging="2124"/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Address:</w:t>
        <w:tab/>
        <w:t xml:space="preserve">Amiryan 26, Yerevan State Institute of Theatre and Cinema, Yerevan 0002, Armenia </w:t>
      </w:r>
    </w:p>
    <w:p w:rsidR="00000000" w:rsidDel="00000000" w:rsidP="00000000" w:rsidRDefault="00000000" w:rsidRPr="00000000" w14:paraId="0000005C">
      <w:pPr>
        <w:jc w:val="left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Tel:</w:t>
        <w:tab/>
        <w:tab/>
        <w:tab/>
        <w:t xml:space="preserve">+374 99 53 62 33 (whatsapp / viber)</w:t>
      </w:r>
    </w:p>
    <w:p w:rsidR="00000000" w:rsidDel="00000000" w:rsidP="00000000" w:rsidRDefault="00000000" w:rsidRPr="00000000" w14:paraId="0000005D">
      <w:pPr>
        <w:jc w:val="left"/>
        <w:rPr>
          <w:rFonts w:ascii="Montserrat" w:cs="Montserrat" w:eastAsia="Montserrat" w:hAnsi="Montserrat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E-mail:</w:t>
        <w:tab/>
        <w:tab/>
      </w:r>
      <w:hyperlink r:id="rId9">
        <w:r w:rsidDel="00000000" w:rsidR="00000000" w:rsidRPr="00000000">
          <w:rPr>
            <w:rFonts w:ascii="Montserrat" w:cs="Montserrat" w:eastAsia="Montserrat" w:hAnsi="Montserrat"/>
            <w:color w:val="0563c1"/>
            <w:u w:val="single"/>
            <w:rtl w:val="0"/>
          </w:rPr>
          <w:t xml:space="preserve">info@highfest.am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Web:</w:t>
        <w:tab/>
        <w:tab/>
        <w:tab/>
      </w:r>
      <w:hyperlink r:id="rId10">
        <w:r w:rsidDel="00000000" w:rsidR="00000000" w:rsidRPr="00000000">
          <w:rPr>
            <w:rFonts w:ascii="Montserrat" w:cs="Montserrat" w:eastAsia="Montserrat" w:hAnsi="Montserrat"/>
            <w:color w:val="0563c1"/>
            <w:u w:val="single"/>
            <w:rtl w:val="0"/>
          </w:rPr>
          <w:t xml:space="preserve">www.highfest.am</w:t>
        </w:r>
      </w:hyperlink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hatrv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hatrvan" w:cs="Shatrvan" w:eastAsia="Shatrvan" w:hAnsi="Shatrvan"/>
        <w:color w:val="000066"/>
        <w:sz w:val="24"/>
        <w:szCs w:val="24"/>
        <w:lang w:val="en-US"/>
      </w:rPr>
    </w:rPrDefault>
    <w:pPrDefault>
      <w:pPr>
        <w:spacing w:line="3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utoRedefine w:val="1"/>
    <w:qFormat w:val="1"/>
    <w:rsid w:val="008818CB"/>
    <w:rPr>
      <w:rFonts w:cs="Sylfaen" w:eastAsia="Times New Roman"/>
      <w:lang w:eastAsia="ru-RU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uiPriority w:val="99"/>
    <w:semiHidden w:val="1"/>
    <w:unhideWhenUsed w:val="1"/>
    <w:rsid w:val="008818CB"/>
    <w:rPr>
      <w:color w:val="0563c1"/>
      <w:u w:val="single"/>
    </w:rPr>
  </w:style>
  <w:style w:type="paragraph" w:styleId="NormalWeb">
    <w:name w:val="Normal (Web)"/>
    <w:basedOn w:val="Normal"/>
    <w:unhideWhenUsed w:val="1"/>
    <w:rsid w:val="008818CB"/>
    <w:pPr>
      <w:spacing w:after="100" w:afterAutospacing="1" w:before="100" w:beforeAutospacing="1"/>
    </w:pPr>
    <w:rPr>
      <w:rFonts w:ascii="Arial Unicode MS" w:cs="Arial Unicode MS" w:eastAsia="Arial Unicode MS" w:hAnsi="Arial Unicode MS"/>
      <w:lang w:eastAsia="en-US"/>
    </w:rPr>
  </w:style>
  <w:style w:type="character" w:styleId="grame" w:customStyle="1">
    <w:name w:val="grame"/>
    <w:basedOn w:val="DefaultParagraphFont"/>
    <w:rsid w:val="008818CB"/>
  </w:style>
  <w:style w:type="character" w:styleId="Strong">
    <w:name w:val="Strong"/>
    <w:basedOn w:val="DefaultParagraphFont"/>
    <w:qFormat w:val="1"/>
    <w:rsid w:val="008818CB"/>
    <w:rPr>
      <w:b w:val="1"/>
      <w:bCs w:val="1"/>
    </w:rPr>
  </w:style>
  <w:style w:type="character" w:styleId="Emphasis">
    <w:name w:val="Emphasis"/>
    <w:basedOn w:val="DefaultParagraphFont"/>
    <w:qFormat w:val="1"/>
    <w:rsid w:val="008818CB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rsid w:val="003A67AD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www.highfest.am" TargetMode="External"/><Relationship Id="rId9" Type="http://schemas.openxmlformats.org/officeDocument/2006/relationships/hyperlink" Target="mailto:info@highfest.am%2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G3tXjyF/lzjFTKAz9a5wb0Fm0Q==">CgMxLjAyCGguZ2pkZ3hzMgloLjMwajB6bGw4AHIhMUpEclFwZkVfU095MXltSWFnTjZ6RjVTc0NhSTJ1YkdS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2023-11-27T15:37:00Z</dcterms:created>
  <dc:creator>Windows User</dc:creator>
</cp:coreProperties>
</file>